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85" w:rsidRPr="00FB2685" w:rsidRDefault="00FB2685" w:rsidP="00FB2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Схема одномандатного избирательного округа № 20 </w:t>
      </w:r>
      <w:proofErr w:type="gramStart"/>
      <w:r w:rsidRPr="00FB268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</w:p>
    <w:p w:rsidR="00FB2685" w:rsidRPr="00FB2685" w:rsidRDefault="00FB2685" w:rsidP="00FB26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685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</w:t>
      </w:r>
      <w:r w:rsidR="001356D7">
        <w:rPr>
          <w:rFonts w:ascii="Times New Roman" w:hAnsi="Times New Roman" w:cs="Times New Roman"/>
          <w:sz w:val="28"/>
          <w:szCs w:val="28"/>
        </w:rPr>
        <w:t xml:space="preserve">Тобольской городской Думы от </w:t>
      </w:r>
      <w:r w:rsidRPr="00FB2685">
        <w:rPr>
          <w:rFonts w:ascii="Times New Roman" w:hAnsi="Times New Roman" w:cs="Times New Roman"/>
          <w:sz w:val="28"/>
          <w:szCs w:val="28"/>
        </w:rPr>
        <w:t>24 февраля 2015 г. N 2 "</w:t>
      </w:r>
      <w:r w:rsidR="00763ABF" w:rsidRPr="00FB2685">
        <w:rPr>
          <w:rFonts w:ascii="Times New Roman" w:hAnsi="Times New Roman" w:cs="Times New Roman"/>
          <w:sz w:val="28"/>
          <w:szCs w:val="28"/>
        </w:rPr>
        <w:t>о схеме</w:t>
      </w:r>
    </w:p>
    <w:p w:rsidR="00FB2685" w:rsidRPr="00FB2685" w:rsidRDefault="00763ABF" w:rsidP="00FB2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Одномандатных избирательных округов для проведения выборов депутатов</w:t>
      </w:r>
    </w:p>
    <w:p w:rsidR="00FB2685" w:rsidRPr="00FB2685" w:rsidRDefault="00763ABF" w:rsidP="00FB2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Тобольской городской думы</w:t>
      </w:r>
      <w:r w:rsidR="00FB2685" w:rsidRPr="00FB2685">
        <w:rPr>
          <w:rFonts w:ascii="Times New Roman" w:hAnsi="Times New Roman" w:cs="Times New Roman"/>
          <w:sz w:val="28"/>
          <w:szCs w:val="28"/>
        </w:rPr>
        <w:t>")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В границах: ул. Свердлова от дома N 45 по берегу, пер. 2 Свердловский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26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берега р. Иртыш) до территории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Биофабрики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, от территории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Биофабрики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6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С.Ремезова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, по ул.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С.Ремезова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 до кольца ПАТП, по ул. 5 Северной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2685">
        <w:rPr>
          <w:rFonts w:ascii="Times New Roman" w:hAnsi="Times New Roman" w:cs="Times New Roman"/>
          <w:sz w:val="28"/>
          <w:szCs w:val="28"/>
        </w:rPr>
        <w:t>полностью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) до ул. Октябрьская, ул. Октябрьская (нечетная сторона) до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685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121 от ул. Октябрьская, д. 94 по ул. 3 Северная до ул. Знаменского,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6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ул. Знаменского (исключая д. 43) до ул. Доронина, ул. Доронина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2685">
        <w:rPr>
          <w:rFonts w:ascii="Times New Roman" w:hAnsi="Times New Roman" w:cs="Times New Roman"/>
          <w:sz w:val="28"/>
          <w:szCs w:val="28"/>
        </w:rPr>
        <w:t>нечетная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сторо</w:t>
      </w:r>
      <w:bookmarkStart w:id="0" w:name="_GoBack"/>
      <w:bookmarkEnd w:id="0"/>
      <w:r w:rsidRPr="00FB2685">
        <w:rPr>
          <w:rFonts w:ascii="Times New Roman" w:hAnsi="Times New Roman" w:cs="Times New Roman"/>
          <w:sz w:val="28"/>
          <w:szCs w:val="28"/>
        </w:rPr>
        <w:t xml:space="preserve">на) от д. 31 до ул. Октябрьская, ул. Октябрьская от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685">
        <w:rPr>
          <w:rFonts w:ascii="Times New Roman" w:hAnsi="Times New Roman" w:cs="Times New Roman"/>
          <w:sz w:val="28"/>
          <w:szCs w:val="28"/>
        </w:rPr>
        <w:t>перекрестка</w:t>
      </w:r>
      <w:proofErr w:type="gramEnd"/>
      <w:r w:rsidRPr="00FB2685">
        <w:rPr>
          <w:rFonts w:ascii="Times New Roman" w:hAnsi="Times New Roman" w:cs="Times New Roman"/>
          <w:sz w:val="28"/>
          <w:szCs w:val="28"/>
        </w:rPr>
        <w:t xml:space="preserve"> с ул.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Самаровской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С.Ремезова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B2685">
        <w:rPr>
          <w:rFonts w:ascii="Times New Roman" w:hAnsi="Times New Roman" w:cs="Times New Roman"/>
          <w:sz w:val="28"/>
          <w:szCs w:val="28"/>
        </w:rPr>
        <w:t>С.Ремезова</w:t>
      </w:r>
      <w:proofErr w:type="spellEnd"/>
      <w:r w:rsidRPr="00FB2685">
        <w:rPr>
          <w:rFonts w:ascii="Times New Roman" w:hAnsi="Times New Roman" w:cs="Times New Roman"/>
          <w:sz w:val="28"/>
          <w:szCs w:val="28"/>
        </w:rPr>
        <w:t xml:space="preserve"> до пер.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Рощинского, по переулку Рощинскому до ул. 8 Марта, по ул. 8 Марта до ул.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Октябрьская, по ул. Октябрьской до перекрестка с ул. Радищева до ул.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Ленской, исключая территорию школы N 13, по ул. Ленской от ул.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 xml:space="preserve">Октябрьской до ул. Революционной, ул. Революционная, д. 27-А, ул. </w:t>
      </w:r>
    </w:p>
    <w:p w:rsidR="00FB2685" w:rsidRPr="00FB2685" w:rsidRDefault="00FB2685" w:rsidP="00FB2685">
      <w:pPr>
        <w:rPr>
          <w:rFonts w:ascii="Times New Roman" w:hAnsi="Times New Roman" w:cs="Times New Roman"/>
          <w:sz w:val="28"/>
          <w:szCs w:val="28"/>
        </w:rPr>
      </w:pPr>
      <w:r w:rsidRPr="00FB2685">
        <w:rPr>
          <w:rFonts w:ascii="Times New Roman" w:hAnsi="Times New Roman" w:cs="Times New Roman"/>
          <w:sz w:val="28"/>
          <w:szCs w:val="28"/>
        </w:rPr>
        <w:t>Аптекарская до ул. Свердлова, д. 45</w:t>
      </w:r>
    </w:p>
    <w:p w:rsidR="00446B9C" w:rsidRDefault="00446B9C"/>
    <w:p w:rsidR="00D04E84" w:rsidRDefault="00D04E84" w:rsidP="00D04E84"/>
    <w:sectPr w:rsidR="00D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F"/>
    <w:rsid w:val="001356D7"/>
    <w:rsid w:val="001853E0"/>
    <w:rsid w:val="00446B9C"/>
    <w:rsid w:val="00763ABF"/>
    <w:rsid w:val="00865E9F"/>
    <w:rsid w:val="00D04E84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CC29-6953-449D-85B0-D7E2B2A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2019-06-21T07:27:00Z</dcterms:created>
  <dcterms:modified xsi:type="dcterms:W3CDTF">2019-06-21T07:35:00Z</dcterms:modified>
</cp:coreProperties>
</file>